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BA" w:rsidRDefault="003323BA">
      <w:r>
        <w:t xml:space="preserve">Her mother found out how important it was </w:t>
      </w:r>
      <w:proofErr w:type="spellStart"/>
      <w:r>
        <w:t>tpo</w:t>
      </w:r>
      <w:proofErr w:type="spellEnd"/>
      <w:r>
        <w:t xml:space="preserve"> wear a veil these guys insulted her. Because they liked her hair they were attractive to her mom hair. And she wanted justice.</w:t>
      </w:r>
    </w:p>
    <w:p w:rsidR="003323BA" w:rsidRDefault="003323BA"/>
    <w:p w:rsidR="00C544DE" w:rsidRDefault="003323BA">
      <w:r>
        <w:t>dujuan</w:t>
      </w:r>
    </w:p>
    <w:sectPr w:rsidR="00C544DE" w:rsidSect="00C544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323BA"/>
    <w:rsid w:val="003323B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1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2011-03-10T15:47:00Z</dcterms:created>
  <dcterms:modified xsi:type="dcterms:W3CDTF">2011-03-10T15:53:00Z</dcterms:modified>
</cp:coreProperties>
</file>